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14:paraId="280EA68F" w14:textId="77777777" w:rsidTr="00A44233">
        <w:tc>
          <w:tcPr>
            <w:tcW w:w="1281" w:type="dxa"/>
          </w:tcPr>
          <w:p w14:paraId="17F7B468" w14:textId="28C4820D" w:rsidR="00A44233" w:rsidRDefault="00A44233"/>
        </w:tc>
        <w:tc>
          <w:tcPr>
            <w:tcW w:w="8505" w:type="dxa"/>
            <w:vAlign w:val="bottom"/>
          </w:tcPr>
          <w:p w14:paraId="14D0C47D" w14:textId="51FBB9D8" w:rsidR="007230E3" w:rsidRPr="00401CC2" w:rsidRDefault="00126CE0" w:rsidP="00126CE0">
            <w:pPr>
              <w:rPr>
                <w:rFonts w:ascii="Arial" w:hAnsi="Arial"/>
                <w:color w:val="595959" w:themeColor="text1" w:themeTint="A6"/>
                <w:sz w:val="44"/>
                <w:szCs w:val="44"/>
              </w:rPr>
            </w:pPr>
            <w:r>
              <w:rPr>
                <w:rFonts w:ascii="Arial" w:hAnsi="Arial"/>
                <w:color w:val="595959" w:themeColor="text1" w:themeTint="A6"/>
                <w:sz w:val="44"/>
                <w:szCs w:val="44"/>
              </w:rPr>
              <w:t xml:space="preserve">         </w:t>
            </w:r>
            <w:r w:rsidR="00AE4811">
              <w:rPr>
                <w:rFonts w:ascii="Arial" w:hAnsi="Arial"/>
                <w:color w:val="595959" w:themeColor="text1" w:themeTint="A6"/>
                <w:sz w:val="44"/>
                <w:szCs w:val="44"/>
              </w:rPr>
              <w:t>CALENDARIZACIÓN</w:t>
            </w:r>
          </w:p>
        </w:tc>
      </w:tr>
      <w:tr w:rsidR="007230E3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77777777" w:rsidR="007230E3" w:rsidRDefault="007230E3"/>
        </w:tc>
      </w:tr>
      <w:tr w:rsidR="00401CC2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Default="00401CC2"/>
        </w:tc>
      </w:tr>
    </w:tbl>
    <w:p w14:paraId="60BCA84F" w14:textId="335622DD" w:rsidR="0061384F" w:rsidRDefault="0061384F" w:rsidP="004D5A6F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p w14:paraId="2954371E" w14:textId="332A3B42" w:rsidR="00EC7FDD" w:rsidRPr="00126CE0" w:rsidRDefault="00126CE0" w:rsidP="00126CE0">
      <w:pPr>
        <w:pStyle w:val="Prrafodelista"/>
        <w:numPr>
          <w:ilvl w:val="0"/>
          <w:numId w:val="2"/>
        </w:num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26CE0">
        <w:rPr>
          <w:rFonts w:ascii="Calibri" w:hAnsi="Calibri"/>
          <w:noProof/>
          <w:color w:val="595959" w:themeColor="text1" w:themeTint="A6"/>
          <w:lang w:val="es-ES" w:eastAsia="es-ES"/>
        </w:rPr>
        <w:t>Distribuye los temas que se verán en las sesiones del semestre.</w:t>
      </w:r>
    </w:p>
    <w:p w14:paraId="6F062253" w14:textId="5F7DD42D" w:rsidR="00126CE0" w:rsidRPr="00126CE0" w:rsidRDefault="00126CE0" w:rsidP="00126CE0">
      <w:pPr>
        <w:pStyle w:val="Prrafodelista"/>
        <w:numPr>
          <w:ilvl w:val="0"/>
          <w:numId w:val="2"/>
        </w:num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26CE0">
        <w:rPr>
          <w:rFonts w:ascii="Calibri" w:hAnsi="Calibri"/>
          <w:noProof/>
          <w:color w:val="595959" w:themeColor="text1" w:themeTint="A6"/>
          <w:lang w:val="es-ES" w:eastAsia="es-ES"/>
        </w:rPr>
        <w:t>Organiza los temas por módulos, unidades temáticas y/o semanas.</w:t>
      </w:r>
    </w:p>
    <w:p w14:paraId="442F1F6D" w14:textId="39BD5B23" w:rsidR="00126CE0" w:rsidRPr="00126CE0" w:rsidRDefault="00126CE0" w:rsidP="00126CE0">
      <w:pPr>
        <w:pStyle w:val="Prrafodelista"/>
        <w:numPr>
          <w:ilvl w:val="0"/>
          <w:numId w:val="2"/>
        </w:numPr>
        <w:rPr>
          <w:rFonts w:ascii="Calibri" w:hAnsi="Calibri"/>
          <w:noProof/>
          <w:color w:val="595959" w:themeColor="text1" w:themeTint="A6"/>
          <w:lang w:val="es-ES" w:eastAsia="es-ES"/>
        </w:rPr>
      </w:pPr>
      <w:r w:rsidRPr="00126CE0">
        <w:rPr>
          <w:rFonts w:ascii="Calibri" w:hAnsi="Calibri"/>
          <w:noProof/>
          <w:color w:val="595959" w:themeColor="text1" w:themeTint="A6"/>
          <w:lang w:val="es-ES" w:eastAsia="es-ES"/>
        </w:rPr>
        <w:t>Toma en cuenta las fechas de e</w:t>
      </w:r>
      <w:r>
        <w:rPr>
          <w:rFonts w:ascii="Calibri" w:hAnsi="Calibri"/>
          <w:noProof/>
          <w:color w:val="595959" w:themeColor="text1" w:themeTint="A6"/>
          <w:lang w:val="es-ES" w:eastAsia="es-ES"/>
        </w:rPr>
        <w:t>valuaciones parciales y finales, así como asuetos del semestre.</w:t>
      </w:r>
    </w:p>
    <w:p w14:paraId="70932466" w14:textId="57E85A69" w:rsidR="00126CE0" w:rsidRDefault="00126CE0" w:rsidP="00DB2E72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  <w:bookmarkStart w:id="0" w:name="_GoBack"/>
      <w:bookmarkEnd w:id="0"/>
    </w:p>
    <w:p w14:paraId="07E143A4" w14:textId="77777777" w:rsidR="00126CE0" w:rsidRDefault="00126CE0" w:rsidP="00DB2E72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tbl>
      <w:tblPr>
        <w:tblStyle w:val="Tablaconcuadrcula"/>
        <w:tblW w:w="10187" w:type="dxa"/>
        <w:jc w:val="center"/>
        <w:tblLook w:val="04A0" w:firstRow="1" w:lastRow="0" w:firstColumn="1" w:lastColumn="0" w:noHBand="0" w:noVBand="1"/>
      </w:tblPr>
      <w:tblGrid>
        <w:gridCol w:w="3395"/>
        <w:gridCol w:w="3396"/>
        <w:gridCol w:w="3396"/>
      </w:tblGrid>
      <w:tr w:rsidR="00AE4811" w14:paraId="6C4E5EAC" w14:textId="77777777" w:rsidTr="00126CE0">
        <w:trPr>
          <w:trHeight w:val="336"/>
          <w:jc w:val="center"/>
        </w:trPr>
        <w:tc>
          <w:tcPr>
            <w:tcW w:w="3395" w:type="dxa"/>
            <w:shd w:val="clear" w:color="auto" w:fill="DDD9C3" w:themeFill="background2" w:themeFillShade="E6"/>
          </w:tcPr>
          <w:p w14:paraId="5028A797" w14:textId="77777777" w:rsidR="00AE4811" w:rsidRPr="00AB04EC" w:rsidRDefault="00AE4811" w:rsidP="0044403E">
            <w:pPr>
              <w:jc w:val="center"/>
              <w:rPr>
                <w:b/>
              </w:rPr>
            </w:pPr>
            <w:r w:rsidRPr="00AB04EC">
              <w:rPr>
                <w:b/>
              </w:rPr>
              <w:t>MÓDULO</w:t>
            </w:r>
          </w:p>
        </w:tc>
        <w:tc>
          <w:tcPr>
            <w:tcW w:w="3396" w:type="dxa"/>
            <w:shd w:val="clear" w:color="auto" w:fill="DDD9C3" w:themeFill="background2" w:themeFillShade="E6"/>
          </w:tcPr>
          <w:p w14:paraId="42B23F05" w14:textId="77777777" w:rsidR="00AE4811" w:rsidRPr="00AB04EC" w:rsidRDefault="00AE4811" w:rsidP="0044403E">
            <w:pPr>
              <w:jc w:val="center"/>
              <w:rPr>
                <w:b/>
              </w:rPr>
            </w:pPr>
            <w:r w:rsidRPr="00AB04EC">
              <w:rPr>
                <w:b/>
              </w:rPr>
              <w:t>TEMA</w:t>
            </w:r>
          </w:p>
        </w:tc>
        <w:tc>
          <w:tcPr>
            <w:tcW w:w="3396" w:type="dxa"/>
            <w:shd w:val="clear" w:color="auto" w:fill="DDD9C3" w:themeFill="background2" w:themeFillShade="E6"/>
          </w:tcPr>
          <w:p w14:paraId="4B2883A0" w14:textId="77777777" w:rsidR="00AE4811" w:rsidRPr="00AB04EC" w:rsidRDefault="00AE4811" w:rsidP="0044403E">
            <w:pPr>
              <w:jc w:val="center"/>
              <w:rPr>
                <w:b/>
              </w:rPr>
            </w:pPr>
            <w:r w:rsidRPr="00AB04EC">
              <w:rPr>
                <w:b/>
              </w:rPr>
              <w:t>SEMANA</w:t>
            </w:r>
          </w:p>
        </w:tc>
      </w:tr>
      <w:tr w:rsidR="00AE4811" w14:paraId="3945DE9E" w14:textId="77777777" w:rsidTr="00126CE0">
        <w:trPr>
          <w:trHeight w:val="342"/>
          <w:jc w:val="center"/>
        </w:trPr>
        <w:tc>
          <w:tcPr>
            <w:tcW w:w="3395" w:type="dxa"/>
            <w:vMerge w:val="restart"/>
            <w:vAlign w:val="center"/>
          </w:tcPr>
          <w:p w14:paraId="1592EC9D" w14:textId="77777777" w:rsidR="00AE4811" w:rsidRPr="00AB04EC" w:rsidRDefault="00AE4811" w:rsidP="0044403E">
            <w:pPr>
              <w:jc w:val="center"/>
              <w:rPr>
                <w:sz w:val="28"/>
              </w:rPr>
            </w:pPr>
            <w:r w:rsidRPr="00AB04EC">
              <w:rPr>
                <w:sz w:val="28"/>
              </w:rPr>
              <w:t>I</w:t>
            </w:r>
          </w:p>
        </w:tc>
        <w:tc>
          <w:tcPr>
            <w:tcW w:w="3396" w:type="dxa"/>
          </w:tcPr>
          <w:p w14:paraId="408C0DE4" w14:textId="77777777" w:rsidR="00AE4811" w:rsidRDefault="00AE4811" w:rsidP="0044403E">
            <w:proofErr w:type="spellStart"/>
            <w:r>
              <w:t>Introducción</w:t>
            </w:r>
            <w:proofErr w:type="spellEnd"/>
          </w:p>
        </w:tc>
        <w:tc>
          <w:tcPr>
            <w:tcW w:w="3396" w:type="dxa"/>
          </w:tcPr>
          <w:p w14:paraId="57FDA8E9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</w:t>
            </w:r>
          </w:p>
        </w:tc>
      </w:tr>
      <w:tr w:rsidR="00AE4811" w14:paraId="2921BB3B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487A236C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10ADBFC7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</w:t>
            </w:r>
          </w:p>
        </w:tc>
        <w:tc>
          <w:tcPr>
            <w:tcW w:w="3396" w:type="dxa"/>
          </w:tcPr>
          <w:p w14:paraId="74A2EB17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2</w:t>
            </w:r>
          </w:p>
        </w:tc>
      </w:tr>
      <w:tr w:rsidR="00AE4811" w14:paraId="7DB289AF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0E18933D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5FD5459A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2 y 3</w:t>
            </w:r>
          </w:p>
        </w:tc>
        <w:tc>
          <w:tcPr>
            <w:tcW w:w="3396" w:type="dxa"/>
          </w:tcPr>
          <w:p w14:paraId="13DC18DD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3</w:t>
            </w:r>
          </w:p>
        </w:tc>
      </w:tr>
      <w:tr w:rsidR="00AE4811" w14:paraId="5E09CE6B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4558EFA4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7FEE4429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4 y 5</w:t>
            </w:r>
          </w:p>
        </w:tc>
        <w:tc>
          <w:tcPr>
            <w:tcW w:w="3396" w:type="dxa"/>
          </w:tcPr>
          <w:p w14:paraId="72B9D413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4</w:t>
            </w:r>
          </w:p>
        </w:tc>
      </w:tr>
      <w:tr w:rsidR="00AE4811" w14:paraId="075F1AA0" w14:textId="77777777" w:rsidTr="00126CE0">
        <w:trPr>
          <w:trHeight w:val="354"/>
          <w:jc w:val="center"/>
        </w:trPr>
        <w:tc>
          <w:tcPr>
            <w:tcW w:w="3395" w:type="dxa"/>
            <w:vMerge/>
          </w:tcPr>
          <w:p w14:paraId="3940BFE7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040EE361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6, 7 y 8</w:t>
            </w:r>
          </w:p>
        </w:tc>
        <w:tc>
          <w:tcPr>
            <w:tcW w:w="3396" w:type="dxa"/>
          </w:tcPr>
          <w:p w14:paraId="4A35A747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5</w:t>
            </w:r>
          </w:p>
        </w:tc>
      </w:tr>
      <w:tr w:rsidR="00AE4811" w14:paraId="2C2056F4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668D18B5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4DF9B484" w14:textId="77777777" w:rsidR="00AE4811" w:rsidRDefault="00AE4811" w:rsidP="0044403E">
            <w:proofErr w:type="spellStart"/>
            <w:r>
              <w:t>Parcial</w:t>
            </w:r>
            <w:proofErr w:type="spellEnd"/>
            <w:r>
              <w:t xml:space="preserve"> 1º. </w:t>
            </w:r>
          </w:p>
        </w:tc>
        <w:tc>
          <w:tcPr>
            <w:tcW w:w="3396" w:type="dxa"/>
          </w:tcPr>
          <w:p w14:paraId="7F8F00D8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6</w:t>
            </w:r>
          </w:p>
        </w:tc>
      </w:tr>
      <w:tr w:rsidR="00AE4811" w14:paraId="4DA7E5DB" w14:textId="77777777" w:rsidTr="00126CE0">
        <w:trPr>
          <w:trHeight w:val="336"/>
          <w:jc w:val="center"/>
        </w:trPr>
        <w:tc>
          <w:tcPr>
            <w:tcW w:w="3395" w:type="dxa"/>
            <w:vMerge w:val="restart"/>
            <w:vAlign w:val="center"/>
          </w:tcPr>
          <w:p w14:paraId="6FB4AB79" w14:textId="77777777" w:rsidR="00AE4811" w:rsidRPr="00AB04EC" w:rsidRDefault="00AE4811" w:rsidP="0044403E">
            <w:pPr>
              <w:jc w:val="center"/>
              <w:rPr>
                <w:sz w:val="28"/>
              </w:rPr>
            </w:pPr>
            <w:r w:rsidRPr="00AB04EC">
              <w:rPr>
                <w:sz w:val="28"/>
              </w:rPr>
              <w:t>II</w:t>
            </w:r>
          </w:p>
        </w:tc>
        <w:tc>
          <w:tcPr>
            <w:tcW w:w="3396" w:type="dxa"/>
          </w:tcPr>
          <w:p w14:paraId="01234330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9</w:t>
            </w:r>
          </w:p>
        </w:tc>
        <w:tc>
          <w:tcPr>
            <w:tcW w:w="3396" w:type="dxa"/>
          </w:tcPr>
          <w:p w14:paraId="40D5303A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7</w:t>
            </w:r>
          </w:p>
        </w:tc>
      </w:tr>
      <w:tr w:rsidR="00AE4811" w14:paraId="781B6E41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3D29DE1F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0A3B23C1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10</w:t>
            </w:r>
          </w:p>
        </w:tc>
        <w:tc>
          <w:tcPr>
            <w:tcW w:w="3396" w:type="dxa"/>
          </w:tcPr>
          <w:p w14:paraId="19D76A73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8</w:t>
            </w:r>
          </w:p>
        </w:tc>
      </w:tr>
      <w:tr w:rsidR="00AE4811" w14:paraId="6D5818EF" w14:textId="77777777" w:rsidTr="00126CE0">
        <w:trPr>
          <w:trHeight w:val="354"/>
          <w:jc w:val="center"/>
        </w:trPr>
        <w:tc>
          <w:tcPr>
            <w:tcW w:w="3395" w:type="dxa"/>
            <w:vMerge/>
          </w:tcPr>
          <w:p w14:paraId="4F61A175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6F7BEA6E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11</w:t>
            </w:r>
          </w:p>
        </w:tc>
        <w:tc>
          <w:tcPr>
            <w:tcW w:w="3396" w:type="dxa"/>
          </w:tcPr>
          <w:p w14:paraId="7FDD717F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9</w:t>
            </w:r>
          </w:p>
        </w:tc>
      </w:tr>
      <w:tr w:rsidR="00AE4811" w14:paraId="03EED789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67C17624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03DE43E2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11</w:t>
            </w:r>
          </w:p>
        </w:tc>
        <w:tc>
          <w:tcPr>
            <w:tcW w:w="3396" w:type="dxa"/>
          </w:tcPr>
          <w:p w14:paraId="00DEF1CC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10</w:t>
            </w:r>
          </w:p>
        </w:tc>
      </w:tr>
      <w:tr w:rsidR="00AE4811" w14:paraId="6897F8F0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7CCF4DA0" w14:textId="77777777" w:rsidR="00AE4811" w:rsidRPr="00AB04EC" w:rsidRDefault="00AE4811" w:rsidP="0044403E">
            <w:pPr>
              <w:rPr>
                <w:sz w:val="28"/>
              </w:rPr>
            </w:pPr>
          </w:p>
        </w:tc>
        <w:tc>
          <w:tcPr>
            <w:tcW w:w="3396" w:type="dxa"/>
          </w:tcPr>
          <w:p w14:paraId="37E1FAEE" w14:textId="77777777" w:rsidR="00AE4811" w:rsidRDefault="00AE4811" w:rsidP="0044403E">
            <w:proofErr w:type="spellStart"/>
            <w:r>
              <w:t>Parcial</w:t>
            </w:r>
            <w:proofErr w:type="spellEnd"/>
            <w:r>
              <w:t xml:space="preserve"> 2º.</w:t>
            </w:r>
          </w:p>
        </w:tc>
        <w:tc>
          <w:tcPr>
            <w:tcW w:w="3396" w:type="dxa"/>
          </w:tcPr>
          <w:p w14:paraId="7364442A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11</w:t>
            </w:r>
          </w:p>
        </w:tc>
      </w:tr>
      <w:tr w:rsidR="00AE4811" w14:paraId="254B26EF" w14:textId="77777777" w:rsidTr="00126CE0">
        <w:trPr>
          <w:trHeight w:val="342"/>
          <w:jc w:val="center"/>
        </w:trPr>
        <w:tc>
          <w:tcPr>
            <w:tcW w:w="3395" w:type="dxa"/>
            <w:vMerge w:val="restart"/>
            <w:vAlign w:val="center"/>
          </w:tcPr>
          <w:p w14:paraId="29360ECB" w14:textId="77777777" w:rsidR="00AE4811" w:rsidRPr="00AB04EC" w:rsidRDefault="00AE4811" w:rsidP="0044403E">
            <w:pPr>
              <w:jc w:val="center"/>
              <w:rPr>
                <w:sz w:val="28"/>
              </w:rPr>
            </w:pPr>
            <w:r w:rsidRPr="00AB04EC">
              <w:rPr>
                <w:sz w:val="28"/>
              </w:rPr>
              <w:t>III</w:t>
            </w:r>
          </w:p>
        </w:tc>
        <w:tc>
          <w:tcPr>
            <w:tcW w:w="3396" w:type="dxa"/>
          </w:tcPr>
          <w:p w14:paraId="19E2420A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12</w:t>
            </w:r>
          </w:p>
        </w:tc>
        <w:tc>
          <w:tcPr>
            <w:tcW w:w="3396" w:type="dxa"/>
          </w:tcPr>
          <w:p w14:paraId="180C2744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12</w:t>
            </w:r>
          </w:p>
        </w:tc>
      </w:tr>
      <w:tr w:rsidR="00AE4811" w14:paraId="47A1E539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4F216063" w14:textId="77777777" w:rsidR="00AE4811" w:rsidRDefault="00AE4811" w:rsidP="0044403E"/>
        </w:tc>
        <w:tc>
          <w:tcPr>
            <w:tcW w:w="3396" w:type="dxa"/>
          </w:tcPr>
          <w:p w14:paraId="4E7B8D55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12</w:t>
            </w:r>
          </w:p>
        </w:tc>
        <w:tc>
          <w:tcPr>
            <w:tcW w:w="3396" w:type="dxa"/>
          </w:tcPr>
          <w:p w14:paraId="74E9C7C6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13</w:t>
            </w:r>
          </w:p>
        </w:tc>
      </w:tr>
      <w:tr w:rsidR="00AE4811" w14:paraId="3B14AE44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28E3A3EF" w14:textId="77777777" w:rsidR="00AE4811" w:rsidRDefault="00AE4811" w:rsidP="0044403E"/>
        </w:tc>
        <w:tc>
          <w:tcPr>
            <w:tcW w:w="3396" w:type="dxa"/>
          </w:tcPr>
          <w:p w14:paraId="4014D4B3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13</w:t>
            </w:r>
          </w:p>
        </w:tc>
        <w:tc>
          <w:tcPr>
            <w:tcW w:w="3396" w:type="dxa"/>
          </w:tcPr>
          <w:p w14:paraId="7A30BECD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14</w:t>
            </w:r>
          </w:p>
        </w:tc>
      </w:tr>
      <w:tr w:rsidR="00AE4811" w14:paraId="6D835720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236E40D8" w14:textId="77777777" w:rsidR="00AE4811" w:rsidRDefault="00AE4811" w:rsidP="0044403E"/>
        </w:tc>
        <w:tc>
          <w:tcPr>
            <w:tcW w:w="3396" w:type="dxa"/>
          </w:tcPr>
          <w:p w14:paraId="57BA65A6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14</w:t>
            </w:r>
          </w:p>
        </w:tc>
        <w:tc>
          <w:tcPr>
            <w:tcW w:w="3396" w:type="dxa"/>
          </w:tcPr>
          <w:p w14:paraId="24DA8093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15</w:t>
            </w:r>
          </w:p>
        </w:tc>
      </w:tr>
      <w:tr w:rsidR="00AE4811" w14:paraId="6AEB7B8A" w14:textId="77777777" w:rsidTr="00126CE0">
        <w:trPr>
          <w:trHeight w:val="354"/>
          <w:jc w:val="center"/>
        </w:trPr>
        <w:tc>
          <w:tcPr>
            <w:tcW w:w="3395" w:type="dxa"/>
            <w:vMerge/>
          </w:tcPr>
          <w:p w14:paraId="62B24AA7" w14:textId="77777777" w:rsidR="00AE4811" w:rsidRDefault="00AE4811" w:rsidP="0044403E"/>
        </w:tc>
        <w:tc>
          <w:tcPr>
            <w:tcW w:w="3396" w:type="dxa"/>
          </w:tcPr>
          <w:p w14:paraId="6CE6D563" w14:textId="77777777" w:rsidR="00AE4811" w:rsidRDefault="00AE4811" w:rsidP="0044403E">
            <w:proofErr w:type="spellStart"/>
            <w:r>
              <w:t>Tema</w:t>
            </w:r>
            <w:proofErr w:type="spellEnd"/>
            <w:r>
              <w:t xml:space="preserve"> 14</w:t>
            </w:r>
          </w:p>
        </w:tc>
        <w:tc>
          <w:tcPr>
            <w:tcW w:w="3396" w:type="dxa"/>
          </w:tcPr>
          <w:p w14:paraId="6E95264E" w14:textId="77777777" w:rsidR="00AE4811" w:rsidRDefault="00AE4811" w:rsidP="0044403E">
            <w:proofErr w:type="spellStart"/>
            <w:r>
              <w:t>Semana</w:t>
            </w:r>
            <w:proofErr w:type="spellEnd"/>
            <w:r>
              <w:t xml:space="preserve"> 16</w:t>
            </w:r>
          </w:p>
        </w:tc>
      </w:tr>
      <w:tr w:rsidR="00AE4811" w14:paraId="193136B3" w14:textId="77777777" w:rsidTr="00126CE0">
        <w:trPr>
          <w:trHeight w:val="349"/>
          <w:jc w:val="center"/>
        </w:trPr>
        <w:tc>
          <w:tcPr>
            <w:tcW w:w="3395" w:type="dxa"/>
            <w:vMerge/>
          </w:tcPr>
          <w:p w14:paraId="66EF4B0D" w14:textId="77777777" w:rsidR="00AE4811" w:rsidRDefault="00AE4811" w:rsidP="0044403E"/>
        </w:tc>
        <w:tc>
          <w:tcPr>
            <w:tcW w:w="3396" w:type="dxa"/>
          </w:tcPr>
          <w:p w14:paraId="051F1D8C" w14:textId="77777777" w:rsidR="00AE4811" w:rsidRDefault="00AE4811" w:rsidP="0044403E">
            <w:proofErr w:type="spellStart"/>
            <w:r>
              <w:t>Examen</w:t>
            </w:r>
            <w:proofErr w:type="spellEnd"/>
            <w:r>
              <w:t xml:space="preserve"> final</w:t>
            </w:r>
          </w:p>
        </w:tc>
        <w:tc>
          <w:tcPr>
            <w:tcW w:w="3396" w:type="dxa"/>
          </w:tcPr>
          <w:p w14:paraId="15BD45F3" w14:textId="77777777" w:rsidR="00AE4811" w:rsidRDefault="00AE4811" w:rsidP="0044403E">
            <w:proofErr w:type="spellStart"/>
            <w:r>
              <w:t>Examen</w:t>
            </w:r>
            <w:proofErr w:type="spellEnd"/>
            <w:r>
              <w:t xml:space="preserve"> final</w:t>
            </w:r>
          </w:p>
        </w:tc>
      </w:tr>
    </w:tbl>
    <w:p w14:paraId="2BDD9C3F" w14:textId="6BF89FD0" w:rsidR="00557DF2" w:rsidRPr="00130D23" w:rsidRDefault="00557DF2" w:rsidP="00AE4811">
      <w:pPr>
        <w:rPr>
          <w:rFonts w:cs="Arial"/>
          <w:color w:val="000000"/>
          <w:bdr w:val="none" w:sz="0" w:space="0" w:color="auto" w:frame="1"/>
          <w:shd w:val="clear" w:color="auto" w:fill="FFFFFF"/>
          <w:lang w:val="es-ES"/>
        </w:rPr>
      </w:pPr>
    </w:p>
    <w:sectPr w:rsidR="00557DF2" w:rsidRPr="00130D23" w:rsidSect="007B31F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B2B"/>
    <w:multiLevelType w:val="multilevel"/>
    <w:tmpl w:val="FBF4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F2E8A"/>
    <w:multiLevelType w:val="hybridMultilevel"/>
    <w:tmpl w:val="87E608C2"/>
    <w:lvl w:ilvl="0" w:tplc="CB5E59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66FA7"/>
    <w:rsid w:val="00101706"/>
    <w:rsid w:val="00126CE0"/>
    <w:rsid w:val="00130D23"/>
    <w:rsid w:val="00184BDF"/>
    <w:rsid w:val="001E7419"/>
    <w:rsid w:val="002256E4"/>
    <w:rsid w:val="00343B92"/>
    <w:rsid w:val="00401CC2"/>
    <w:rsid w:val="00425E36"/>
    <w:rsid w:val="004D5A6F"/>
    <w:rsid w:val="00557DF2"/>
    <w:rsid w:val="0061384F"/>
    <w:rsid w:val="00645EF9"/>
    <w:rsid w:val="00687C82"/>
    <w:rsid w:val="00694C05"/>
    <w:rsid w:val="006D494E"/>
    <w:rsid w:val="007230E3"/>
    <w:rsid w:val="007B31FD"/>
    <w:rsid w:val="007E1885"/>
    <w:rsid w:val="00812DF5"/>
    <w:rsid w:val="008915A2"/>
    <w:rsid w:val="008E77A3"/>
    <w:rsid w:val="009631FD"/>
    <w:rsid w:val="00A44233"/>
    <w:rsid w:val="00AE4811"/>
    <w:rsid w:val="00BE5D80"/>
    <w:rsid w:val="00C83BE2"/>
    <w:rsid w:val="00C87940"/>
    <w:rsid w:val="00DA2023"/>
    <w:rsid w:val="00DB2E72"/>
    <w:rsid w:val="00DB717B"/>
    <w:rsid w:val="00DF203E"/>
    <w:rsid w:val="00EC7FDD"/>
    <w:rsid w:val="00F3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6B240869-6023-4E19-84EA-6ACA2EE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  <w:style w:type="paragraph" w:styleId="Prrafodelista">
    <w:name w:val="List Paragraph"/>
    <w:basedOn w:val="Normal"/>
    <w:uiPriority w:val="34"/>
    <w:qFormat/>
    <w:rsid w:val="0012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Catalina Lozano</cp:lastModifiedBy>
  <cp:revision>4</cp:revision>
  <dcterms:created xsi:type="dcterms:W3CDTF">2020-07-06T16:09:00Z</dcterms:created>
  <dcterms:modified xsi:type="dcterms:W3CDTF">2020-07-06T16:15:00Z</dcterms:modified>
</cp:coreProperties>
</file>